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OPPOSIZIONE DEL CONTROINTERESSATO 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ALLA RICHIESTA DI ACCESSO CIVICO GENERALIZZATO </w:t>
      </w:r>
      <w:r>
        <w:rPr>
          <w:b w:val="1"/>
          <w:bCs w:val="1"/>
          <w:i w:val="1"/>
          <w:iCs w:val="1"/>
          <w:spacing w:val="1"/>
          <w:sz w:val="24"/>
          <w:szCs w:val="24"/>
          <w:rtl w:val="0"/>
          <w:lang w:val="it-IT"/>
        </w:rPr>
        <w:t>(c.d. FOIA)</w:t>
      </w:r>
    </w:p>
    <w:p>
      <w:pPr>
        <w:pStyle w:val="Normale"/>
        <w:jc w:val="center"/>
        <w:rPr>
          <w:b w:val="1"/>
          <w:bCs w:val="1"/>
          <w:i w:val="1"/>
          <w:iCs w:val="1"/>
          <w:sz w:val="10"/>
          <w:szCs w:val="10"/>
        </w:rPr>
      </w:pPr>
    </w:p>
    <w:p>
      <w:pPr>
        <w:pStyle w:val="Normale"/>
        <w:widowControl w:val="0"/>
        <w:jc w:val="center"/>
        <w:rPr>
          <w:spacing w:val="1"/>
          <w:kern w:val="1"/>
          <w:sz w:val="24"/>
          <w:szCs w:val="24"/>
        </w:rPr>
      </w:pPr>
      <w:r>
        <w:rPr>
          <w:spacing w:val="1"/>
          <w:kern w:val="1"/>
          <w:sz w:val="24"/>
          <w:szCs w:val="24"/>
          <w:rtl w:val="0"/>
          <w:lang w:val="it-IT"/>
        </w:rPr>
        <w:t>(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ai sensi dell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art.  5, co. 5, d.lgs. 14 marzo 2013, n. 33</w:t>
      </w:r>
      <w:r>
        <w:rPr>
          <w:spacing w:val="1"/>
          <w:kern w:val="1"/>
          <w:sz w:val="24"/>
          <w:szCs w:val="24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sz w:val="24"/>
          <w:szCs w:val="24"/>
        </w:rPr>
      </w:pPr>
    </w:p>
    <w:p>
      <w:pPr>
        <w:pStyle w:val="Normale"/>
        <w:shd w:val="clear" w:color="auto" w:fill="ffffff"/>
        <w:ind w:left="4956" w:firstLine="708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Alla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Joniambiente S.p.A.  in Liquidazione </w:t>
      </w:r>
    </w:p>
    <w:p>
      <w:pPr>
        <w:pStyle w:val="Normale"/>
        <w:widowControl w:val="0"/>
        <w:ind w:left="4956" w:firstLine="708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joniambiente@pec.impresecatania.it</w:t>
      </w:r>
    </w:p>
    <w:p>
      <w:pPr>
        <w:pStyle w:val="Normale"/>
        <w:widowControl w:val="0"/>
        <w:ind w:left="6237" w:right="463" w:firstLine="0"/>
        <w:jc w:val="both"/>
        <w:rPr>
          <w:b w:val="1"/>
          <w:bCs w:val="1"/>
          <w:spacing w:val="0"/>
          <w:kern w:val="1"/>
          <w:sz w:val="22"/>
          <w:szCs w:val="22"/>
        </w:rPr>
      </w:pPr>
    </w:p>
    <w:p>
      <w:pPr>
        <w:pStyle w:val="Normale"/>
        <w:widowControl w:val="0"/>
        <w:ind w:left="4820" w:right="463" w:firstLine="0"/>
        <w:jc w:val="both"/>
        <w:rPr>
          <w:kern w:val="1"/>
          <w:sz w:val="24"/>
          <w:szCs w:val="24"/>
        </w:rPr>
      </w:pPr>
      <w:r>
        <w:rPr>
          <w:b w:val="1"/>
          <w:bCs w:val="1"/>
          <w:spacing w:val="-1"/>
          <w:kern w:val="1"/>
          <w:sz w:val="24"/>
          <w:szCs w:val="24"/>
          <w:rtl w:val="0"/>
          <w:lang w:val="it-IT"/>
        </w:rPr>
        <w:t xml:space="preserve"> </w:t>
      </w:r>
      <w:r>
        <w:rPr>
          <w:kern w:val="1"/>
          <w:sz w:val="24"/>
          <w:szCs w:val="24"/>
        </w:rPr>
        <w:tab/>
        <w:tab/>
        <w:tab/>
        <w:tab/>
        <w:tab/>
        <w:tab/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</w:t>
      </w:r>
      <w:r>
        <w:rPr>
          <w:outline w:val="0"/>
          <w:color w:val="000000"/>
          <w:spacing w:val="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ottos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tto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Nome__________________________ Cognome_________________________________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E-mail/PEC 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Tel./Cell. 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(</w:t>
      </w:r>
      <w:r>
        <w:rPr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qualifica solo se si agisce in nome e/o per conto di una persona giuridica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_______________________________________________________________________________________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 riferimento alla comunicazione del ____________________________ (</w:t>
      </w:r>
      <w:r>
        <w:rPr>
          <w:i w:val="1"/>
          <w:iCs w:val="1"/>
          <w:sz w:val="22"/>
          <w:szCs w:val="22"/>
          <w:rtl w:val="0"/>
          <w:lang w:val="it-IT"/>
        </w:rPr>
        <w:t>indicare 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Ufficio della S</w:t>
      </w:r>
      <w:r>
        <w:rPr>
          <w:i w:val="1"/>
          <w:iCs w:val="1"/>
          <w:sz w:val="22"/>
          <w:szCs w:val="22"/>
          <w:rtl w:val="0"/>
          <w:lang w:val="it-IT"/>
        </w:rPr>
        <w:t>ociet</w:t>
      </w:r>
      <w:r>
        <w:rPr>
          <w:i w:val="1"/>
          <w:iCs w:val="1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),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prot. n. ____________________ del__________________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Titolo 1"/>
        <w:spacing w:line="240" w:lineRule="auto"/>
        <w:ind w:firstLine="0"/>
        <w:rPr>
          <w:rFonts w:ascii="Times New Roman" w:cs="Times New Roman" w:hAnsi="Times New Roman" w:eastAsia="Times New Roman"/>
          <w:caps w:val="1"/>
          <w:sz w:val="22"/>
          <w:szCs w:val="22"/>
        </w:rPr>
      </w:pPr>
      <w:r>
        <w:rPr>
          <w:rFonts w:ascii="Times New Roman" w:hAnsi="Times New Roman"/>
          <w:caps w:val="1"/>
          <w:sz w:val="22"/>
          <w:szCs w:val="22"/>
          <w:rtl w:val="0"/>
          <w:lang w:val="it-IT"/>
        </w:rPr>
        <w:t>si oppone</w:t>
      </w:r>
    </w:p>
    <w:p>
      <w:pPr>
        <w:pStyle w:val="Normale"/>
        <w:jc w:val="center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alla richiesta di accesso civico generalizzato ai seguenti dati e/o documenti amministrativi:</w: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rPr>
          <w:i w:val="1"/>
          <w:iCs w:val="1"/>
          <w:sz w:val="22"/>
          <w:szCs w:val="22"/>
        </w:rPr>
      </w:pPr>
    </w:p>
    <w:p>
      <w:pPr>
        <w:pStyle w:val="Normale"/>
        <w:jc w:val="both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per la seguente motivazione: </w:t>
      </w: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ind w:left="5400" w:hanging="540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ind w:left="5400" w:hanging="5400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4"/>
          <w:szCs w:val="24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Luogo ___________________________________ il ___/___/_____ Firma___________________</w:t>
      </w:r>
      <w:r>
        <w:rPr>
          <w:sz w:val="22"/>
          <w:szCs w:val="22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(</w:t>
      </w:r>
      <w:r>
        <w:rPr>
          <w:i w:val="1"/>
          <w:iCs w:val="1"/>
          <w:sz w:val="22"/>
          <w:szCs w:val="22"/>
          <w:rtl w:val="0"/>
          <w:lang w:val="it-IT"/>
        </w:rPr>
        <w:t>Allegare fotocopia di un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i w:val="1"/>
          <w:iCs w:val="1"/>
          <w:sz w:val="22"/>
          <w:szCs w:val="22"/>
          <w:rtl w:val="0"/>
          <w:lang w:val="it-IT"/>
        </w:rPr>
        <w:t>à</w:t>
      </w:r>
      <w:r>
        <w:rPr>
          <w:i w:val="1"/>
          <w:iCs w:val="1"/>
          <w:sz w:val="22"/>
          <w:szCs w:val="22"/>
          <w:rtl w:val="0"/>
          <w:lang w:val="it-IT"/>
        </w:rPr>
        <w:t xml:space="preserve">. Il documento non va trasmesso se la richiesta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deve essere allegato anche in caso di trasmissione dell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istanza a mezzo posta elettronica certificata</w:t>
      </w:r>
      <w:r>
        <w:rPr>
          <w:sz w:val="22"/>
          <w:szCs w:val="22"/>
          <w:rtl w:val="0"/>
          <w:lang w:val="it-IT"/>
        </w:rPr>
        <w:t xml:space="preserve">). </w:t>
      </w:r>
      <w:r>
        <w:rPr>
          <w:i w:val="1"/>
          <w:iCs w:val="1"/>
          <w:sz w:val="22"/>
          <w:szCs w:val="22"/>
          <w:rtl w:val="0"/>
          <w:lang w:val="it-IT"/>
        </w:rPr>
        <w:t>(Art. 65 del d.lgs. 82/2005)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Informativa sul trattamento dei dati personali forniti con la richiesta (ai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  <w:rtl w:val="0"/>
          <w:lang w:val="it-IT"/>
        </w:rPr>
        <w:t xml:space="preserve">Il sottoscritto </w:t>
      </w:r>
      <w:r>
        <w:rPr>
          <w:kern w:val="1"/>
          <w:sz w:val="22"/>
          <w:szCs w:val="22"/>
          <w:rtl w:val="0"/>
          <w:lang w:val="it-IT"/>
        </w:rPr>
        <w:t xml:space="preserve">è </w:t>
      </w:r>
      <w:r>
        <w:rPr>
          <w:kern w:val="1"/>
          <w:sz w:val="22"/>
          <w:szCs w:val="22"/>
          <w:rtl w:val="0"/>
          <w:lang w:val="it-IT"/>
        </w:rPr>
        <w:t>consapevole che i dati personali sono oggetto di trattamento informatico e/o manuale e potranno essere utilizzati esclusivamente per gli adempimenti di legge.  I dati saranno trattati dalla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, in qualit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di titolare, nel rispetto delle disposizioni del Regolamento (UE) 2016/679 con le modalit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previste nell</w:t>
      </w:r>
      <w:r>
        <w:rPr>
          <w:kern w:val="1"/>
          <w:sz w:val="22"/>
          <w:szCs w:val="22"/>
          <w:rtl w:val="0"/>
          <w:lang w:val="it-IT"/>
        </w:rPr>
        <w:t>’</w:t>
      </w:r>
      <w:r>
        <w:rPr>
          <w:kern w:val="1"/>
          <w:sz w:val="22"/>
          <w:szCs w:val="22"/>
          <w:rtl w:val="0"/>
          <w:lang w:val="it-IT"/>
        </w:rPr>
        <w:t>informativa completa pubblicata sul sito della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sz w:val="24"/>
          <w:szCs w:val="24"/>
        </w:rPr>
      </w:pPr>
    </w:p>
    <w:p>
      <w:pPr>
        <w:pStyle w:val="Normale"/>
        <w:ind w:left="5400" w:hanging="5400"/>
        <w:rPr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Luogo e data ________________________Firma _______________________________________________</w:t>
      </w:r>
    </w:p>
    <w:p>
      <w:pPr>
        <w:pStyle w:val="Normale"/>
        <w:ind w:left="280" w:hanging="28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tab/>
      <w:tab/>
    </w:r>
    <w:r>
      <w:rPr>
        <w:u w:val="single"/>
        <w:rtl w:val="0"/>
        <w:lang w:val="it-IT"/>
      </w:rPr>
      <w:t>Allegato n. 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432" w:right="0" w:hanging="432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